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01" w:rsidRPr="00791497" w:rsidRDefault="00D71F00" w:rsidP="0079149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91497">
        <w:rPr>
          <w:rFonts w:ascii="Verdana" w:hAnsi="Verdana"/>
          <w:b/>
          <w:sz w:val="24"/>
          <w:szCs w:val="24"/>
        </w:rPr>
        <w:t>De bevoegdheden van de paraveterinair</w:t>
      </w:r>
    </w:p>
    <w:p w:rsidR="00D71F00" w:rsidRDefault="00D71F00" w:rsidP="0079149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91497" w:rsidRPr="00791497" w:rsidRDefault="00791497" w:rsidP="00791497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791497">
        <w:rPr>
          <w:rFonts w:ascii="Verdana" w:hAnsi="Verdana"/>
          <w:i/>
          <w:sz w:val="24"/>
          <w:szCs w:val="24"/>
        </w:rPr>
        <w:t xml:space="preserve">Tekst: </w:t>
      </w:r>
      <w:r w:rsidR="0071384B">
        <w:rPr>
          <w:rFonts w:ascii="Verdana" w:hAnsi="Verdana"/>
          <w:i/>
          <w:sz w:val="24"/>
          <w:szCs w:val="24"/>
        </w:rPr>
        <w:t>Michelle van der Gracht, veterinair beleidsmedewerker</w:t>
      </w:r>
    </w:p>
    <w:p w:rsidR="00791497" w:rsidRPr="00791497" w:rsidRDefault="00791497" w:rsidP="0079149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32C60" w:rsidRPr="00791497" w:rsidRDefault="00C36147" w:rsidP="0079149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91497">
        <w:rPr>
          <w:rFonts w:ascii="Verdana" w:hAnsi="Verdana"/>
          <w:b/>
          <w:sz w:val="24"/>
          <w:szCs w:val="24"/>
        </w:rPr>
        <w:t>Met enige regelmaat ontvangt de KNMvD vragen over de bevoegdheden van de paraveterinair. In dit artikel wordt ingegaan op de wet- en regelgeving rondom dit onderwerp</w:t>
      </w:r>
      <w:r w:rsidR="00332C60" w:rsidRPr="00791497">
        <w:rPr>
          <w:rFonts w:ascii="Verdana" w:hAnsi="Verdana"/>
          <w:b/>
          <w:sz w:val="24"/>
          <w:szCs w:val="24"/>
        </w:rPr>
        <w:t>.</w:t>
      </w:r>
    </w:p>
    <w:p w:rsidR="0099433E" w:rsidRPr="00791497" w:rsidRDefault="0099433E" w:rsidP="00791497">
      <w:pPr>
        <w:spacing w:after="0" w:line="240" w:lineRule="auto"/>
        <w:rPr>
          <w:rFonts w:ascii="Verdana" w:hAnsi="Verdana"/>
          <w:sz w:val="24"/>
          <w:szCs w:val="24"/>
        </w:rPr>
      </w:pPr>
    </w:p>
    <w:p w:rsidR="006939B0" w:rsidRPr="00791497" w:rsidRDefault="00F3368E" w:rsidP="0079149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91497">
        <w:rPr>
          <w:rFonts w:ascii="Verdana" w:hAnsi="Verdana"/>
          <w:b/>
          <w:sz w:val="24"/>
          <w:szCs w:val="24"/>
        </w:rPr>
        <w:t>Diergeneeskundige handelingen</w:t>
      </w:r>
    </w:p>
    <w:p w:rsidR="00184E04" w:rsidRPr="00791497" w:rsidRDefault="0099433E" w:rsidP="00791497">
      <w:pPr>
        <w:spacing w:after="0" w:line="240" w:lineRule="auto"/>
        <w:rPr>
          <w:rFonts w:ascii="Verdana" w:hAnsi="Verdana"/>
          <w:sz w:val="24"/>
          <w:szCs w:val="24"/>
        </w:rPr>
      </w:pPr>
      <w:r w:rsidRPr="00791497">
        <w:rPr>
          <w:rFonts w:ascii="Verdana" w:hAnsi="Verdana"/>
          <w:sz w:val="24"/>
          <w:szCs w:val="24"/>
        </w:rPr>
        <w:t>In principe is het uitvoeren van diergeneeskundige handelingen voorbehouden aan dierenartsen.</w:t>
      </w:r>
      <w:r w:rsidR="00F3368E" w:rsidRPr="00791497">
        <w:rPr>
          <w:rFonts w:ascii="Verdana" w:hAnsi="Verdana"/>
          <w:sz w:val="24"/>
          <w:szCs w:val="24"/>
        </w:rPr>
        <w:t xml:space="preserve"> Toch zijn er enkele uitzonderingen in de wet beschreven waardoor </w:t>
      </w:r>
      <w:r w:rsidR="00791497">
        <w:rPr>
          <w:rFonts w:ascii="Verdana" w:hAnsi="Verdana"/>
          <w:sz w:val="24"/>
          <w:szCs w:val="24"/>
        </w:rPr>
        <w:t>het ook</w:t>
      </w:r>
      <w:r w:rsidRPr="00791497">
        <w:rPr>
          <w:rFonts w:ascii="Verdana" w:hAnsi="Verdana"/>
          <w:sz w:val="24"/>
          <w:szCs w:val="24"/>
        </w:rPr>
        <w:t xml:space="preserve"> </w:t>
      </w:r>
      <w:r w:rsidR="00AB5691" w:rsidRPr="00791497">
        <w:rPr>
          <w:rFonts w:ascii="Verdana" w:hAnsi="Verdana"/>
          <w:sz w:val="24"/>
          <w:szCs w:val="24"/>
        </w:rPr>
        <w:t>and</w:t>
      </w:r>
      <w:r w:rsidR="00F3368E" w:rsidRPr="00791497">
        <w:rPr>
          <w:rFonts w:ascii="Verdana" w:hAnsi="Verdana"/>
          <w:sz w:val="24"/>
          <w:szCs w:val="24"/>
        </w:rPr>
        <w:t>ere personen dan dierenartsen</w:t>
      </w:r>
      <w:r w:rsidR="00AB5691" w:rsidRPr="00791497">
        <w:rPr>
          <w:rFonts w:ascii="Verdana" w:hAnsi="Verdana"/>
          <w:sz w:val="24"/>
          <w:szCs w:val="24"/>
        </w:rPr>
        <w:t xml:space="preserve"> </w:t>
      </w:r>
      <w:r w:rsidR="00F3368E" w:rsidRPr="00791497">
        <w:rPr>
          <w:rFonts w:ascii="Verdana" w:hAnsi="Verdana"/>
          <w:sz w:val="24"/>
          <w:szCs w:val="24"/>
        </w:rPr>
        <w:t xml:space="preserve">is </w:t>
      </w:r>
      <w:r w:rsidR="00791497">
        <w:rPr>
          <w:rFonts w:ascii="Verdana" w:hAnsi="Verdana"/>
          <w:sz w:val="24"/>
          <w:szCs w:val="24"/>
        </w:rPr>
        <w:t xml:space="preserve">toegestaan </w:t>
      </w:r>
      <w:r w:rsidR="00AB5691" w:rsidRPr="00791497">
        <w:rPr>
          <w:rFonts w:ascii="Verdana" w:hAnsi="Verdana"/>
          <w:sz w:val="24"/>
          <w:szCs w:val="24"/>
        </w:rPr>
        <w:t xml:space="preserve">bepaalde handelingen te verrichten. </w:t>
      </w:r>
      <w:r w:rsidR="00F3368E" w:rsidRPr="00791497">
        <w:rPr>
          <w:rFonts w:ascii="Verdana" w:hAnsi="Verdana"/>
          <w:sz w:val="24"/>
          <w:szCs w:val="24"/>
        </w:rPr>
        <w:t xml:space="preserve">Eén van deze uitzonderingen betreft </w:t>
      </w:r>
      <w:r w:rsidR="00A61D50" w:rsidRPr="00791497">
        <w:rPr>
          <w:rFonts w:ascii="Verdana" w:hAnsi="Verdana"/>
          <w:sz w:val="24"/>
          <w:szCs w:val="24"/>
        </w:rPr>
        <w:t>de paraveterinair</w:t>
      </w:r>
      <w:r w:rsidR="00917827" w:rsidRPr="00791497">
        <w:rPr>
          <w:rFonts w:ascii="Verdana" w:hAnsi="Verdana"/>
          <w:sz w:val="24"/>
          <w:szCs w:val="24"/>
        </w:rPr>
        <w:t>. Een paraveterinair is diegene die</w:t>
      </w:r>
      <w:r w:rsidR="00A61D50" w:rsidRPr="00791497">
        <w:rPr>
          <w:rFonts w:ascii="Verdana" w:hAnsi="Verdana"/>
          <w:sz w:val="24"/>
          <w:szCs w:val="24"/>
        </w:rPr>
        <w:t xml:space="preserve"> in het bezit is van een </w:t>
      </w:r>
      <w:r w:rsidR="007631FC" w:rsidRPr="00791497">
        <w:rPr>
          <w:rFonts w:ascii="Verdana" w:hAnsi="Verdana"/>
          <w:sz w:val="24"/>
          <w:szCs w:val="24"/>
        </w:rPr>
        <w:t>(</w:t>
      </w:r>
      <w:r w:rsidR="00A61D50" w:rsidRPr="00791497">
        <w:rPr>
          <w:rFonts w:ascii="Verdana" w:hAnsi="Verdana"/>
          <w:sz w:val="24"/>
          <w:szCs w:val="24"/>
        </w:rPr>
        <w:t>erkend</w:t>
      </w:r>
      <w:r w:rsidR="007631FC" w:rsidRPr="00791497">
        <w:rPr>
          <w:rFonts w:ascii="Verdana" w:hAnsi="Verdana"/>
          <w:sz w:val="24"/>
          <w:szCs w:val="24"/>
        </w:rPr>
        <w:t>)</w:t>
      </w:r>
      <w:r w:rsidR="00A61D50" w:rsidRPr="00791497">
        <w:rPr>
          <w:rFonts w:ascii="Verdana" w:hAnsi="Verdana"/>
          <w:sz w:val="24"/>
          <w:szCs w:val="24"/>
        </w:rPr>
        <w:t xml:space="preserve"> diploma en</w:t>
      </w:r>
      <w:r w:rsidR="00F3368E" w:rsidRPr="00791497">
        <w:rPr>
          <w:rFonts w:ascii="Verdana" w:hAnsi="Verdana"/>
          <w:sz w:val="24"/>
          <w:szCs w:val="24"/>
        </w:rPr>
        <w:t xml:space="preserve"> inge</w:t>
      </w:r>
      <w:r w:rsidR="00ED778A" w:rsidRPr="00791497">
        <w:rPr>
          <w:rFonts w:ascii="Verdana" w:hAnsi="Verdana"/>
          <w:sz w:val="24"/>
          <w:szCs w:val="24"/>
        </w:rPr>
        <w:t xml:space="preserve">schreven </w:t>
      </w:r>
      <w:r w:rsidR="00917827" w:rsidRPr="00791497">
        <w:rPr>
          <w:rFonts w:ascii="Verdana" w:hAnsi="Verdana"/>
          <w:sz w:val="24"/>
          <w:szCs w:val="24"/>
        </w:rPr>
        <w:t xml:space="preserve">staat </w:t>
      </w:r>
      <w:r w:rsidR="00ED778A" w:rsidRPr="00791497">
        <w:rPr>
          <w:rFonts w:ascii="Verdana" w:hAnsi="Verdana"/>
          <w:sz w:val="24"/>
          <w:szCs w:val="24"/>
        </w:rPr>
        <w:t>in het diergeneeskunde</w:t>
      </w:r>
      <w:r w:rsidR="00A61D50" w:rsidRPr="00791497">
        <w:rPr>
          <w:rFonts w:ascii="Verdana" w:hAnsi="Verdana"/>
          <w:sz w:val="24"/>
          <w:szCs w:val="24"/>
        </w:rPr>
        <w:t>register</w:t>
      </w:r>
      <w:r w:rsidR="00917827" w:rsidRPr="00791497">
        <w:rPr>
          <w:rFonts w:ascii="Verdana" w:hAnsi="Verdana"/>
          <w:sz w:val="24"/>
          <w:szCs w:val="24"/>
        </w:rPr>
        <w:t xml:space="preserve">. </w:t>
      </w:r>
      <w:r w:rsidR="00332C60" w:rsidRPr="00791497">
        <w:rPr>
          <w:rFonts w:ascii="Verdana" w:hAnsi="Verdana"/>
          <w:sz w:val="24"/>
          <w:szCs w:val="24"/>
        </w:rPr>
        <w:t>De bevoegdheden</w:t>
      </w:r>
      <w:r w:rsidR="00A61D50" w:rsidRPr="00791497">
        <w:rPr>
          <w:rFonts w:ascii="Verdana" w:hAnsi="Verdana"/>
          <w:sz w:val="24"/>
          <w:szCs w:val="24"/>
        </w:rPr>
        <w:t xml:space="preserve"> van</w:t>
      </w:r>
      <w:r w:rsidR="00332C60" w:rsidRPr="00791497">
        <w:rPr>
          <w:rFonts w:ascii="Verdana" w:hAnsi="Verdana"/>
          <w:sz w:val="24"/>
          <w:szCs w:val="24"/>
        </w:rPr>
        <w:t xml:space="preserve"> de paraveterinair zijn vastgelegd in artikel 3.1 van he</w:t>
      </w:r>
      <w:r w:rsidR="00184E04" w:rsidRPr="00791497">
        <w:rPr>
          <w:rFonts w:ascii="Verdana" w:hAnsi="Verdana"/>
          <w:sz w:val="24"/>
          <w:szCs w:val="24"/>
        </w:rPr>
        <w:t>t besluit diergeneeskundigen.</w:t>
      </w:r>
      <w:r w:rsidR="00A61D50" w:rsidRPr="00791497">
        <w:rPr>
          <w:rFonts w:ascii="Verdana" w:hAnsi="Verdana"/>
          <w:sz w:val="24"/>
          <w:szCs w:val="24"/>
        </w:rPr>
        <w:t xml:space="preserve"> Op basis van dit b</w:t>
      </w:r>
      <w:r w:rsidR="00791497">
        <w:rPr>
          <w:rFonts w:ascii="Verdana" w:hAnsi="Verdana"/>
          <w:sz w:val="24"/>
          <w:szCs w:val="24"/>
        </w:rPr>
        <w:t>esluit mag een p</w:t>
      </w:r>
      <w:r w:rsidR="0071384B">
        <w:rPr>
          <w:rFonts w:ascii="Verdana" w:hAnsi="Verdana"/>
          <w:sz w:val="24"/>
          <w:szCs w:val="24"/>
        </w:rPr>
        <w:t>araveterinair de volgende zaken:</w:t>
      </w:r>
      <w:bookmarkStart w:id="0" w:name="_GoBack"/>
      <w:bookmarkEnd w:id="0"/>
    </w:p>
    <w:p w:rsidR="006939B0" w:rsidRPr="00791497" w:rsidRDefault="006939B0" w:rsidP="00791497">
      <w:pPr>
        <w:spacing w:after="0" w:line="240" w:lineRule="auto"/>
        <w:rPr>
          <w:rFonts w:ascii="Verdana" w:hAnsi="Verdana"/>
          <w:sz w:val="24"/>
          <w:szCs w:val="24"/>
        </w:rPr>
      </w:pPr>
    </w:p>
    <w:p w:rsidR="006939B0" w:rsidRPr="00791497" w:rsidRDefault="00044161" w:rsidP="0079149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91497">
        <w:rPr>
          <w:rFonts w:ascii="Verdana" w:hAnsi="Verdana"/>
          <w:b/>
          <w:sz w:val="24"/>
          <w:szCs w:val="24"/>
        </w:rPr>
        <w:t>1)</w:t>
      </w:r>
      <w:r w:rsidR="00917827" w:rsidRPr="00791497">
        <w:rPr>
          <w:rFonts w:ascii="Verdana" w:hAnsi="Verdana"/>
          <w:b/>
          <w:sz w:val="24"/>
          <w:szCs w:val="24"/>
        </w:rPr>
        <w:t xml:space="preserve"> e</w:t>
      </w:r>
      <w:r w:rsidR="006939B0" w:rsidRPr="00791497">
        <w:rPr>
          <w:rFonts w:ascii="Verdana" w:hAnsi="Verdana"/>
          <w:b/>
          <w:sz w:val="24"/>
          <w:szCs w:val="24"/>
        </w:rPr>
        <w:t>en dier onderzoeken of een behandeling uitvoeren</w:t>
      </w:r>
      <w:r w:rsidR="00791497">
        <w:rPr>
          <w:rFonts w:ascii="Verdana" w:hAnsi="Verdana"/>
          <w:b/>
          <w:sz w:val="24"/>
          <w:szCs w:val="24"/>
        </w:rPr>
        <w:t xml:space="preserve"> (met uitzondering van</w:t>
      </w:r>
      <w:r w:rsidR="00DC4525" w:rsidRPr="00791497">
        <w:rPr>
          <w:rFonts w:ascii="Verdana" w:hAnsi="Verdana"/>
          <w:b/>
          <w:sz w:val="24"/>
          <w:szCs w:val="24"/>
        </w:rPr>
        <w:t xml:space="preserve"> een operatie)</w:t>
      </w:r>
    </w:p>
    <w:p w:rsidR="0077667A" w:rsidRPr="00791497" w:rsidRDefault="006939B0" w:rsidP="00791497">
      <w:pPr>
        <w:spacing w:after="0"/>
        <w:rPr>
          <w:rFonts w:ascii="Verdana" w:hAnsi="Verdana"/>
          <w:sz w:val="24"/>
          <w:szCs w:val="24"/>
        </w:rPr>
      </w:pPr>
      <w:r w:rsidRPr="00791497">
        <w:rPr>
          <w:rFonts w:ascii="Verdana" w:hAnsi="Verdana"/>
          <w:sz w:val="24"/>
          <w:szCs w:val="24"/>
        </w:rPr>
        <w:t>E</w:t>
      </w:r>
      <w:r w:rsidR="0077667A" w:rsidRPr="00791497">
        <w:rPr>
          <w:rFonts w:ascii="Verdana" w:hAnsi="Verdana"/>
          <w:sz w:val="24"/>
          <w:szCs w:val="24"/>
        </w:rPr>
        <w:t>en paraveterinair mag op aanwijzing en onder controle van een dierenarts</w:t>
      </w:r>
      <w:r w:rsidR="00917827" w:rsidRPr="00791497">
        <w:rPr>
          <w:rFonts w:ascii="Verdana" w:hAnsi="Verdana"/>
          <w:sz w:val="24"/>
          <w:szCs w:val="24"/>
        </w:rPr>
        <w:t xml:space="preserve"> </w:t>
      </w:r>
      <w:r w:rsidRPr="00791497">
        <w:rPr>
          <w:rFonts w:ascii="Verdana" w:hAnsi="Verdana"/>
          <w:sz w:val="24"/>
          <w:szCs w:val="24"/>
        </w:rPr>
        <w:t>een dier onderzoeken</w:t>
      </w:r>
      <w:r w:rsidR="00024498" w:rsidRPr="00791497">
        <w:rPr>
          <w:rFonts w:ascii="Verdana" w:hAnsi="Verdana"/>
          <w:sz w:val="24"/>
          <w:szCs w:val="24"/>
        </w:rPr>
        <w:t xml:space="preserve"> of een behandeling </w:t>
      </w:r>
      <w:r w:rsidR="00A45720" w:rsidRPr="00791497">
        <w:rPr>
          <w:rFonts w:ascii="Verdana" w:hAnsi="Verdana"/>
          <w:sz w:val="24"/>
          <w:szCs w:val="24"/>
        </w:rPr>
        <w:t>uitvoeren</w:t>
      </w:r>
      <w:r w:rsidRPr="00791497">
        <w:rPr>
          <w:rFonts w:ascii="Verdana" w:hAnsi="Verdana"/>
          <w:sz w:val="24"/>
          <w:szCs w:val="24"/>
        </w:rPr>
        <w:t xml:space="preserve">. </w:t>
      </w:r>
      <w:r w:rsidR="0077667A" w:rsidRPr="00791497">
        <w:rPr>
          <w:rFonts w:ascii="Verdana" w:hAnsi="Verdana"/>
          <w:sz w:val="24"/>
          <w:szCs w:val="24"/>
        </w:rPr>
        <w:t xml:space="preserve">Dit betekent </w:t>
      </w:r>
      <w:r w:rsidR="00024498" w:rsidRPr="00791497">
        <w:rPr>
          <w:rFonts w:ascii="Verdana" w:hAnsi="Verdana"/>
          <w:sz w:val="24"/>
          <w:szCs w:val="24"/>
        </w:rPr>
        <w:t xml:space="preserve">dat </w:t>
      </w:r>
      <w:r w:rsidR="0077667A" w:rsidRPr="00791497">
        <w:rPr>
          <w:rFonts w:ascii="Verdana" w:hAnsi="Verdana"/>
          <w:sz w:val="24"/>
          <w:szCs w:val="24"/>
        </w:rPr>
        <w:t>tijdens het verrichten van deze</w:t>
      </w:r>
      <w:r w:rsidR="00002084" w:rsidRPr="00791497">
        <w:rPr>
          <w:rFonts w:ascii="Verdana" w:hAnsi="Verdana"/>
          <w:sz w:val="24"/>
          <w:szCs w:val="24"/>
        </w:rPr>
        <w:t xml:space="preserve"> handelingen de dierenarts</w:t>
      </w:r>
      <w:r w:rsidR="00024498" w:rsidRPr="00791497">
        <w:rPr>
          <w:rFonts w:ascii="Verdana" w:hAnsi="Verdana"/>
          <w:sz w:val="24"/>
          <w:szCs w:val="24"/>
        </w:rPr>
        <w:t xml:space="preserve"> </w:t>
      </w:r>
      <w:r w:rsidR="0077667A" w:rsidRPr="00791497">
        <w:rPr>
          <w:rFonts w:ascii="Verdana" w:hAnsi="Verdana"/>
          <w:sz w:val="24"/>
          <w:szCs w:val="24"/>
        </w:rPr>
        <w:t xml:space="preserve">altijd (fysiek) in het pand aanwezig moet zijn. </w:t>
      </w:r>
      <w:r w:rsidR="00024498" w:rsidRPr="00791497">
        <w:rPr>
          <w:rFonts w:ascii="Verdana" w:hAnsi="Verdana"/>
          <w:sz w:val="24"/>
          <w:szCs w:val="24"/>
        </w:rPr>
        <w:t xml:space="preserve">Een </w:t>
      </w:r>
      <w:r w:rsidR="00024498" w:rsidRPr="00791497">
        <w:rPr>
          <w:rFonts w:ascii="Verdana" w:hAnsi="Verdana"/>
          <w:sz w:val="24"/>
          <w:szCs w:val="24"/>
        </w:rPr>
        <w:lastRenderedPageBreak/>
        <w:t xml:space="preserve">dierenarts moet namelijk te allen tijde geraadpleegd kunnen worden en het onderzoek kunnen controleren. </w:t>
      </w:r>
    </w:p>
    <w:p w:rsidR="00024498" w:rsidRPr="00791497" w:rsidRDefault="00024498" w:rsidP="00791497">
      <w:pPr>
        <w:spacing w:after="0"/>
        <w:rPr>
          <w:rFonts w:ascii="Verdana" w:hAnsi="Verdana"/>
          <w:sz w:val="24"/>
          <w:szCs w:val="24"/>
        </w:rPr>
      </w:pPr>
      <w:r w:rsidRPr="00791497">
        <w:rPr>
          <w:rFonts w:ascii="Verdana" w:hAnsi="Verdana"/>
          <w:sz w:val="24"/>
          <w:szCs w:val="24"/>
        </w:rPr>
        <w:t xml:space="preserve">Het is een paraveterinair niet toegestaan om een: </w:t>
      </w:r>
    </w:p>
    <w:p w:rsidR="00024498" w:rsidRPr="00791497" w:rsidRDefault="00024498" w:rsidP="00791497">
      <w:pPr>
        <w:pStyle w:val="Lijstalinea"/>
        <w:numPr>
          <w:ilvl w:val="0"/>
          <w:numId w:val="8"/>
        </w:numPr>
        <w:spacing w:after="0"/>
        <w:ind w:left="0"/>
        <w:rPr>
          <w:rFonts w:ascii="Verdana" w:hAnsi="Verdana"/>
          <w:sz w:val="24"/>
          <w:szCs w:val="24"/>
        </w:rPr>
      </w:pPr>
      <w:r w:rsidRPr="00791497">
        <w:rPr>
          <w:rFonts w:ascii="Verdana" w:hAnsi="Verdana"/>
          <w:sz w:val="24"/>
          <w:szCs w:val="24"/>
        </w:rPr>
        <w:t>Medische diagnose te stellen</w:t>
      </w:r>
      <w:r w:rsidR="00791497">
        <w:rPr>
          <w:rFonts w:ascii="Verdana" w:hAnsi="Verdana"/>
          <w:sz w:val="24"/>
          <w:szCs w:val="24"/>
        </w:rPr>
        <w:t>;</w:t>
      </w:r>
    </w:p>
    <w:p w:rsidR="00024498" w:rsidRPr="00791497" w:rsidRDefault="00024498" w:rsidP="00791497">
      <w:pPr>
        <w:pStyle w:val="Lijstalinea"/>
        <w:numPr>
          <w:ilvl w:val="0"/>
          <w:numId w:val="8"/>
        </w:numPr>
        <w:spacing w:after="0"/>
        <w:ind w:left="0"/>
        <w:rPr>
          <w:rFonts w:ascii="Verdana" w:hAnsi="Verdana"/>
          <w:sz w:val="24"/>
          <w:szCs w:val="24"/>
        </w:rPr>
      </w:pPr>
      <w:r w:rsidRPr="00791497">
        <w:rPr>
          <w:rFonts w:ascii="Verdana" w:hAnsi="Verdana"/>
          <w:sz w:val="24"/>
          <w:szCs w:val="24"/>
        </w:rPr>
        <w:t>Operatie uit te voeren</w:t>
      </w:r>
      <w:r w:rsidR="00791497">
        <w:rPr>
          <w:rFonts w:ascii="Verdana" w:hAnsi="Verdana"/>
          <w:sz w:val="24"/>
          <w:szCs w:val="24"/>
        </w:rPr>
        <w:t>.</w:t>
      </w:r>
    </w:p>
    <w:p w:rsidR="00024498" w:rsidRPr="00791497" w:rsidRDefault="00024498" w:rsidP="00791497">
      <w:pPr>
        <w:spacing w:after="0"/>
        <w:rPr>
          <w:rFonts w:ascii="Verdana" w:hAnsi="Verdana"/>
          <w:sz w:val="24"/>
          <w:szCs w:val="24"/>
        </w:rPr>
      </w:pPr>
    </w:p>
    <w:p w:rsidR="00A87AA9" w:rsidRPr="00791497" w:rsidRDefault="00DC4525" w:rsidP="00791497">
      <w:pPr>
        <w:spacing w:after="0"/>
        <w:rPr>
          <w:rFonts w:ascii="Verdana" w:hAnsi="Verdana" w:cstheme="minorHAnsi"/>
          <w:color w:val="333333"/>
          <w:sz w:val="24"/>
          <w:szCs w:val="24"/>
          <w:shd w:val="clear" w:color="auto" w:fill="FFFFFF"/>
        </w:rPr>
      </w:pPr>
      <w:r w:rsidRPr="00791497">
        <w:rPr>
          <w:rFonts w:ascii="Verdana" w:hAnsi="Verdana"/>
          <w:sz w:val="24"/>
          <w:szCs w:val="24"/>
        </w:rPr>
        <w:t>Een operatie wordt</w:t>
      </w:r>
      <w:r w:rsidR="007631FC" w:rsidRPr="00791497">
        <w:rPr>
          <w:rFonts w:ascii="Verdana" w:hAnsi="Verdana"/>
          <w:sz w:val="24"/>
          <w:szCs w:val="24"/>
        </w:rPr>
        <w:t xml:space="preserve"> in de wet gedefinieerd als een</w:t>
      </w:r>
      <w:r w:rsidRPr="00791497">
        <w:rPr>
          <w:rFonts w:ascii="Verdana" w:hAnsi="Verdana"/>
          <w:sz w:val="24"/>
          <w:szCs w:val="24"/>
        </w:rPr>
        <w:t xml:space="preserve"> ‘</w:t>
      </w:r>
      <w:r w:rsidRPr="00791497">
        <w:rPr>
          <w:rFonts w:ascii="Verdana" w:hAnsi="Verdana" w:cstheme="minorHAnsi"/>
          <w:color w:val="333333"/>
          <w:sz w:val="24"/>
          <w:szCs w:val="24"/>
          <w:shd w:val="clear" w:color="auto" w:fill="FFFFFF"/>
        </w:rPr>
        <w:t>instrumentele ingreep bij dieren, gepaard gaande met verbreking van de natuurlijke samenhang van levende weefsels’</w:t>
      </w:r>
      <w:r w:rsidR="00791497">
        <w:rPr>
          <w:rFonts w:ascii="Verdana" w:hAnsi="Verdana" w:cstheme="minorHAnsi"/>
          <w:color w:val="333333"/>
          <w:sz w:val="24"/>
          <w:szCs w:val="24"/>
          <w:shd w:val="clear" w:color="auto" w:fill="FFFFFF"/>
        </w:rPr>
        <w:t>.</w:t>
      </w:r>
      <w:r w:rsidR="00A87AA9" w:rsidRPr="00791497">
        <w:rPr>
          <w:rFonts w:ascii="Verdana" w:hAnsi="Verdana" w:cstheme="minorHAnsi"/>
          <w:color w:val="333333"/>
          <w:sz w:val="24"/>
          <w:szCs w:val="24"/>
          <w:shd w:val="clear" w:color="auto" w:fill="FFFFFF"/>
        </w:rPr>
        <w:t xml:space="preserve"> De v</w:t>
      </w:r>
      <w:r w:rsidR="00791497">
        <w:rPr>
          <w:rFonts w:ascii="Verdana" w:hAnsi="Verdana" w:cstheme="minorHAnsi"/>
          <w:color w:val="333333"/>
          <w:sz w:val="24"/>
          <w:szCs w:val="24"/>
          <w:shd w:val="clear" w:color="auto" w:fill="FFFFFF"/>
        </w:rPr>
        <w:t>olgende handelingen vallen (onder andere</w:t>
      </w:r>
      <w:r w:rsidR="00A87AA9" w:rsidRPr="00791497">
        <w:rPr>
          <w:rFonts w:ascii="Verdana" w:hAnsi="Verdana" w:cstheme="minorHAnsi"/>
          <w:color w:val="333333"/>
          <w:sz w:val="24"/>
          <w:szCs w:val="24"/>
          <w:shd w:val="clear" w:color="auto" w:fill="FFFFFF"/>
        </w:rPr>
        <w:t>) onder</w:t>
      </w:r>
      <w:r w:rsidR="00002084" w:rsidRPr="00791497">
        <w:rPr>
          <w:rFonts w:ascii="Verdana" w:hAnsi="Verdana" w:cstheme="minorHAnsi"/>
          <w:color w:val="333333"/>
          <w:sz w:val="24"/>
          <w:szCs w:val="24"/>
          <w:shd w:val="clear" w:color="auto" w:fill="FFFFFF"/>
        </w:rPr>
        <w:t xml:space="preserve"> de</w:t>
      </w:r>
      <w:r w:rsidR="00A87AA9" w:rsidRPr="00791497">
        <w:rPr>
          <w:rFonts w:ascii="Verdana" w:hAnsi="Verdana" w:cstheme="minorHAnsi"/>
          <w:color w:val="333333"/>
          <w:sz w:val="24"/>
          <w:szCs w:val="24"/>
          <w:shd w:val="clear" w:color="auto" w:fill="FFFFFF"/>
        </w:rPr>
        <w:t xml:space="preserve"> definitie van operatie en mogen dus niet worden uitgevoerd door een paraveterinair:</w:t>
      </w:r>
    </w:p>
    <w:p w:rsidR="00A87AA9" w:rsidRPr="00791497" w:rsidRDefault="00A87AA9" w:rsidP="00791497">
      <w:pPr>
        <w:pStyle w:val="Lijstalinea"/>
        <w:numPr>
          <w:ilvl w:val="0"/>
          <w:numId w:val="9"/>
        </w:numPr>
        <w:spacing w:after="0"/>
        <w:ind w:left="0"/>
        <w:rPr>
          <w:rFonts w:ascii="Verdana" w:hAnsi="Verdana" w:cstheme="minorHAnsi"/>
          <w:color w:val="333333"/>
          <w:sz w:val="24"/>
          <w:szCs w:val="24"/>
          <w:shd w:val="clear" w:color="auto" w:fill="FFFFFF"/>
        </w:rPr>
      </w:pPr>
      <w:r w:rsidRPr="00791497">
        <w:rPr>
          <w:rFonts w:ascii="Verdana" w:hAnsi="Verdana" w:cstheme="minorHAnsi"/>
          <w:color w:val="333333"/>
          <w:sz w:val="24"/>
          <w:szCs w:val="24"/>
          <w:shd w:val="clear" w:color="auto" w:fill="FFFFFF"/>
        </w:rPr>
        <w:t>Extractie tanden en kiezen</w:t>
      </w:r>
      <w:r w:rsidR="00791497">
        <w:rPr>
          <w:rFonts w:ascii="Verdana" w:hAnsi="Verdana" w:cstheme="minorHAnsi"/>
          <w:color w:val="333333"/>
          <w:sz w:val="24"/>
          <w:szCs w:val="24"/>
          <w:shd w:val="clear" w:color="auto" w:fill="FFFFFF"/>
        </w:rPr>
        <w:t>;</w:t>
      </w:r>
    </w:p>
    <w:p w:rsidR="00A87AA9" w:rsidRPr="00791497" w:rsidRDefault="00A87AA9" w:rsidP="00791497">
      <w:pPr>
        <w:pStyle w:val="Lijstalinea"/>
        <w:numPr>
          <w:ilvl w:val="0"/>
          <w:numId w:val="7"/>
        </w:numPr>
        <w:spacing w:after="0"/>
        <w:ind w:left="0"/>
        <w:rPr>
          <w:rFonts w:ascii="Verdana" w:hAnsi="Verdana" w:cstheme="minorHAnsi"/>
          <w:color w:val="333333"/>
          <w:sz w:val="24"/>
          <w:szCs w:val="24"/>
          <w:shd w:val="clear" w:color="auto" w:fill="FFFFFF"/>
        </w:rPr>
      </w:pPr>
      <w:r w:rsidRPr="00791497">
        <w:rPr>
          <w:rFonts w:ascii="Verdana" w:hAnsi="Verdana" w:cstheme="minorHAnsi"/>
          <w:color w:val="333333"/>
          <w:sz w:val="24"/>
          <w:szCs w:val="24"/>
          <w:shd w:val="clear" w:color="auto" w:fill="FFFFFF"/>
        </w:rPr>
        <w:t>Castratie</w:t>
      </w:r>
      <w:r w:rsidR="00044161" w:rsidRPr="00791497">
        <w:rPr>
          <w:rFonts w:ascii="Verdana" w:hAnsi="Verdana" w:cstheme="minorHAnsi"/>
          <w:color w:val="333333"/>
          <w:sz w:val="24"/>
          <w:szCs w:val="24"/>
          <w:shd w:val="clear" w:color="auto" w:fill="FFFFFF"/>
        </w:rPr>
        <w:t xml:space="preserve"> (niet snijden, eventueel wel helpen, zie punt 4)</w:t>
      </w:r>
      <w:r w:rsidR="00791497">
        <w:rPr>
          <w:rFonts w:ascii="Verdana" w:hAnsi="Verdana" w:cstheme="minorHAnsi"/>
          <w:color w:val="333333"/>
          <w:sz w:val="24"/>
          <w:szCs w:val="24"/>
          <w:shd w:val="clear" w:color="auto" w:fill="FFFFFF"/>
        </w:rPr>
        <w:t>;</w:t>
      </w:r>
    </w:p>
    <w:p w:rsidR="00A87AA9" w:rsidRPr="00791497" w:rsidRDefault="00A87AA9" w:rsidP="00791497">
      <w:pPr>
        <w:pStyle w:val="Lijstalinea"/>
        <w:numPr>
          <w:ilvl w:val="0"/>
          <w:numId w:val="7"/>
        </w:numPr>
        <w:spacing w:after="0"/>
        <w:ind w:left="0"/>
        <w:rPr>
          <w:rFonts w:ascii="Verdana" w:hAnsi="Verdana" w:cstheme="minorHAnsi"/>
          <w:color w:val="333333"/>
          <w:sz w:val="24"/>
          <w:szCs w:val="24"/>
          <w:shd w:val="clear" w:color="auto" w:fill="FFFFFF"/>
        </w:rPr>
      </w:pPr>
      <w:r w:rsidRPr="00791497">
        <w:rPr>
          <w:rFonts w:ascii="Verdana" w:hAnsi="Verdana" w:cstheme="minorHAnsi"/>
          <w:color w:val="333333"/>
          <w:sz w:val="24"/>
          <w:szCs w:val="24"/>
          <w:shd w:val="clear" w:color="auto" w:fill="FFFFFF"/>
        </w:rPr>
        <w:t>Wonden hechten</w:t>
      </w:r>
      <w:r w:rsidR="00791497">
        <w:rPr>
          <w:rFonts w:ascii="Verdana" w:hAnsi="Verdana" w:cstheme="minorHAnsi"/>
          <w:color w:val="333333"/>
          <w:sz w:val="24"/>
          <w:szCs w:val="24"/>
          <w:shd w:val="clear" w:color="auto" w:fill="FFFFFF"/>
        </w:rPr>
        <w:t>;</w:t>
      </w:r>
    </w:p>
    <w:p w:rsidR="00DC4525" w:rsidRPr="00791497" w:rsidRDefault="00A87AA9" w:rsidP="00791497">
      <w:pPr>
        <w:pStyle w:val="Lijstalinea"/>
        <w:numPr>
          <w:ilvl w:val="0"/>
          <w:numId w:val="7"/>
        </w:numPr>
        <w:spacing w:after="0"/>
        <w:ind w:left="0"/>
        <w:rPr>
          <w:rFonts w:ascii="Verdana" w:hAnsi="Verdana" w:cstheme="minorHAnsi"/>
          <w:color w:val="333333"/>
          <w:sz w:val="24"/>
          <w:szCs w:val="24"/>
          <w:shd w:val="clear" w:color="auto" w:fill="FFFFFF"/>
        </w:rPr>
      </w:pPr>
      <w:r w:rsidRPr="00791497">
        <w:rPr>
          <w:rFonts w:ascii="Verdana" w:hAnsi="Verdana" w:cstheme="minorHAnsi"/>
          <w:color w:val="333333"/>
          <w:sz w:val="24"/>
          <w:szCs w:val="24"/>
          <w:shd w:val="clear" w:color="auto" w:fill="FFFFFF"/>
        </w:rPr>
        <w:t>Wonden nieten</w:t>
      </w:r>
      <w:r w:rsidR="00791497">
        <w:rPr>
          <w:rFonts w:ascii="Verdana" w:hAnsi="Verdana" w:cstheme="minorHAnsi"/>
          <w:color w:val="333333"/>
          <w:sz w:val="24"/>
          <w:szCs w:val="24"/>
          <w:shd w:val="clear" w:color="auto" w:fill="FFFFFF"/>
        </w:rPr>
        <w:t>.</w:t>
      </w:r>
    </w:p>
    <w:p w:rsidR="00DC4525" w:rsidRPr="00791497" w:rsidRDefault="00DC4525" w:rsidP="00791497">
      <w:pPr>
        <w:spacing w:after="0"/>
        <w:rPr>
          <w:rFonts w:ascii="Verdana" w:hAnsi="Verdana"/>
          <w:i/>
          <w:sz w:val="24"/>
          <w:szCs w:val="24"/>
        </w:rPr>
      </w:pPr>
    </w:p>
    <w:p w:rsidR="004135B4" w:rsidRPr="00791497" w:rsidRDefault="00044161" w:rsidP="0079149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91497">
        <w:rPr>
          <w:rFonts w:ascii="Verdana" w:hAnsi="Verdana"/>
          <w:b/>
          <w:sz w:val="24"/>
          <w:szCs w:val="24"/>
        </w:rPr>
        <w:t xml:space="preserve">2) </w:t>
      </w:r>
      <w:r w:rsidR="00576DF9" w:rsidRPr="00791497">
        <w:rPr>
          <w:rFonts w:ascii="Verdana" w:hAnsi="Verdana"/>
          <w:b/>
          <w:sz w:val="24"/>
          <w:szCs w:val="24"/>
        </w:rPr>
        <w:t>d</w:t>
      </w:r>
      <w:r w:rsidR="004135B4" w:rsidRPr="00791497">
        <w:rPr>
          <w:rFonts w:ascii="Verdana" w:hAnsi="Verdana"/>
          <w:b/>
          <w:sz w:val="24"/>
          <w:szCs w:val="24"/>
        </w:rPr>
        <w:t>iergeneesmiddelen toepassen</w:t>
      </w:r>
    </w:p>
    <w:p w:rsidR="00731026" w:rsidRPr="00791497" w:rsidRDefault="004135B4" w:rsidP="00791497">
      <w:pPr>
        <w:spacing w:after="0" w:line="240" w:lineRule="auto"/>
        <w:rPr>
          <w:rFonts w:ascii="Verdana" w:hAnsi="Verdana"/>
          <w:sz w:val="24"/>
          <w:szCs w:val="24"/>
        </w:rPr>
      </w:pPr>
      <w:r w:rsidRPr="00791497">
        <w:rPr>
          <w:rFonts w:ascii="Verdana" w:hAnsi="Verdana"/>
          <w:sz w:val="24"/>
          <w:szCs w:val="24"/>
        </w:rPr>
        <w:t>Een parave</w:t>
      </w:r>
      <w:r w:rsidR="00576DF9" w:rsidRPr="00791497">
        <w:rPr>
          <w:rFonts w:ascii="Verdana" w:hAnsi="Verdana"/>
          <w:sz w:val="24"/>
          <w:szCs w:val="24"/>
        </w:rPr>
        <w:t xml:space="preserve">terinair mag diergeneesmiddelen </w:t>
      </w:r>
      <w:r w:rsidR="007631FC" w:rsidRPr="00791497">
        <w:rPr>
          <w:rFonts w:ascii="Verdana" w:hAnsi="Verdana"/>
          <w:sz w:val="24"/>
          <w:szCs w:val="24"/>
        </w:rPr>
        <w:t>toedienen</w:t>
      </w:r>
      <w:r w:rsidRPr="00791497">
        <w:rPr>
          <w:rFonts w:ascii="Verdana" w:hAnsi="Verdana"/>
          <w:sz w:val="24"/>
          <w:szCs w:val="24"/>
        </w:rPr>
        <w:t xml:space="preserve"> waarvan in de vergunningsvoorschriften is vastgelegd dat </w:t>
      </w:r>
      <w:r w:rsidR="00791497">
        <w:rPr>
          <w:rFonts w:ascii="Verdana" w:hAnsi="Verdana"/>
          <w:sz w:val="24"/>
          <w:szCs w:val="24"/>
        </w:rPr>
        <w:t>deze middelen</w:t>
      </w:r>
      <w:r w:rsidR="0071384B">
        <w:rPr>
          <w:rFonts w:ascii="Verdana" w:hAnsi="Verdana"/>
          <w:sz w:val="24"/>
          <w:szCs w:val="24"/>
        </w:rPr>
        <w:t xml:space="preserve"> door een paraveterinair mogen</w:t>
      </w:r>
      <w:r w:rsidRPr="00791497">
        <w:rPr>
          <w:rFonts w:ascii="Verdana" w:hAnsi="Verdana"/>
          <w:sz w:val="24"/>
          <w:szCs w:val="24"/>
        </w:rPr>
        <w:t xml:space="preserve"> worden toegediend (vrije middelen, URA, UDA). </w:t>
      </w:r>
      <w:r w:rsidR="00002084" w:rsidRPr="00791497">
        <w:rPr>
          <w:rFonts w:ascii="Verdana" w:hAnsi="Verdana"/>
          <w:sz w:val="24"/>
          <w:szCs w:val="24"/>
        </w:rPr>
        <w:t>O</w:t>
      </w:r>
      <w:r w:rsidR="00855BE0" w:rsidRPr="00791497">
        <w:rPr>
          <w:rFonts w:ascii="Verdana" w:hAnsi="Verdana"/>
          <w:sz w:val="24"/>
          <w:szCs w:val="24"/>
        </w:rPr>
        <w:t>ok hier geldt dat deze handeling alleen is toegestaan op aanwijzing en onder controle van een dierenarts (dierenarts</w:t>
      </w:r>
      <w:r w:rsidR="007631FC" w:rsidRPr="00791497">
        <w:rPr>
          <w:rFonts w:ascii="Verdana" w:hAnsi="Verdana"/>
          <w:sz w:val="24"/>
          <w:szCs w:val="24"/>
        </w:rPr>
        <w:t xml:space="preserve"> is</w:t>
      </w:r>
      <w:r w:rsidR="00855BE0" w:rsidRPr="00791497">
        <w:rPr>
          <w:rFonts w:ascii="Verdana" w:hAnsi="Verdana"/>
          <w:sz w:val="24"/>
          <w:szCs w:val="24"/>
        </w:rPr>
        <w:t xml:space="preserve"> fysiek in</w:t>
      </w:r>
      <w:r w:rsidR="007631FC" w:rsidRPr="00791497">
        <w:rPr>
          <w:rFonts w:ascii="Verdana" w:hAnsi="Verdana"/>
          <w:sz w:val="24"/>
          <w:szCs w:val="24"/>
        </w:rPr>
        <w:t xml:space="preserve"> het</w:t>
      </w:r>
      <w:r w:rsidR="00855BE0" w:rsidRPr="00791497">
        <w:rPr>
          <w:rFonts w:ascii="Verdana" w:hAnsi="Verdana"/>
          <w:sz w:val="24"/>
          <w:szCs w:val="24"/>
        </w:rPr>
        <w:t xml:space="preserve"> pand aanwezig). </w:t>
      </w:r>
    </w:p>
    <w:p w:rsidR="004135B4" w:rsidRPr="00791497" w:rsidRDefault="00791497" w:rsidP="0079149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Let goed op:</w:t>
      </w:r>
      <w:r w:rsidR="002B6A91" w:rsidRPr="00791497">
        <w:rPr>
          <w:rFonts w:ascii="Verdana" w:hAnsi="Verdana"/>
          <w:sz w:val="24"/>
          <w:szCs w:val="24"/>
        </w:rPr>
        <w:t xml:space="preserve"> Het toepassen van diergeneesmiddelen in strijd met de vergunningsvoorschriften (doeldier, indicatie, toedieningsweg, </w:t>
      </w:r>
      <w:r w:rsidR="002B6A91" w:rsidRPr="00791497">
        <w:rPr>
          <w:rFonts w:ascii="Verdana" w:hAnsi="Verdana"/>
          <w:sz w:val="24"/>
          <w:szCs w:val="24"/>
        </w:rPr>
        <w:lastRenderedPageBreak/>
        <w:t>dosering etc.) is wettelijk verboden (Wet dieren, artikel 2.8 lid 1).</w:t>
      </w:r>
    </w:p>
    <w:p w:rsidR="004135B4" w:rsidRPr="00791497" w:rsidRDefault="004135B4" w:rsidP="00791497">
      <w:pPr>
        <w:spacing w:after="0" w:line="240" w:lineRule="auto"/>
        <w:rPr>
          <w:rFonts w:ascii="Verdana" w:hAnsi="Verdana"/>
          <w:sz w:val="24"/>
          <w:szCs w:val="24"/>
        </w:rPr>
      </w:pPr>
    </w:p>
    <w:p w:rsidR="00D92E0A" w:rsidRPr="00791497" w:rsidRDefault="00D92E0A" w:rsidP="00791497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791497">
        <w:rPr>
          <w:rFonts w:ascii="Verdana" w:hAnsi="Verdana"/>
          <w:i/>
          <w:sz w:val="24"/>
          <w:szCs w:val="24"/>
        </w:rPr>
        <w:t>UDD-middelen</w:t>
      </w:r>
    </w:p>
    <w:p w:rsidR="00801C78" w:rsidRPr="00791497" w:rsidRDefault="00D92E0A" w:rsidP="00791497">
      <w:pPr>
        <w:spacing w:after="0" w:line="240" w:lineRule="auto"/>
        <w:rPr>
          <w:rFonts w:ascii="Verdana" w:hAnsi="Verdana"/>
          <w:sz w:val="24"/>
          <w:szCs w:val="24"/>
        </w:rPr>
      </w:pPr>
      <w:r w:rsidRPr="00791497">
        <w:rPr>
          <w:rFonts w:ascii="Verdana" w:hAnsi="Verdana"/>
          <w:sz w:val="24"/>
          <w:szCs w:val="24"/>
        </w:rPr>
        <w:t xml:space="preserve">In beginsel is het een paraveterinair </w:t>
      </w:r>
      <w:r w:rsidR="00791497">
        <w:rPr>
          <w:rFonts w:ascii="Verdana" w:hAnsi="Verdana"/>
          <w:sz w:val="24"/>
          <w:szCs w:val="24"/>
        </w:rPr>
        <w:t>niet toegestaan UDD-</w:t>
      </w:r>
      <w:r w:rsidRPr="00791497">
        <w:rPr>
          <w:rFonts w:ascii="Verdana" w:hAnsi="Verdana"/>
          <w:sz w:val="24"/>
          <w:szCs w:val="24"/>
        </w:rPr>
        <w:t>middelen toe te dienen. Dit betekent dat een paraveterinair geen</w:t>
      </w:r>
      <w:r w:rsidRPr="00791497">
        <w:rPr>
          <w:rFonts w:ascii="Verdana" w:hAnsi="Verdana"/>
          <w:b/>
          <w:sz w:val="24"/>
          <w:szCs w:val="24"/>
        </w:rPr>
        <w:t xml:space="preserve"> </w:t>
      </w:r>
      <w:r w:rsidRPr="00791497">
        <w:rPr>
          <w:rFonts w:ascii="Verdana" w:hAnsi="Verdana"/>
          <w:sz w:val="24"/>
          <w:szCs w:val="24"/>
        </w:rPr>
        <w:t>(booster)vaccinaties mag toedienen, ook niet</w:t>
      </w:r>
      <w:r w:rsidR="007631FC" w:rsidRPr="00791497">
        <w:rPr>
          <w:rFonts w:ascii="Verdana" w:hAnsi="Verdana"/>
          <w:sz w:val="24"/>
          <w:szCs w:val="24"/>
        </w:rPr>
        <w:t xml:space="preserve"> op directe aanwijzing en</w:t>
      </w:r>
      <w:r w:rsidRPr="00791497">
        <w:rPr>
          <w:rFonts w:ascii="Verdana" w:hAnsi="Verdana"/>
          <w:sz w:val="24"/>
          <w:szCs w:val="24"/>
        </w:rPr>
        <w:t xml:space="preserve"> </w:t>
      </w:r>
      <w:r w:rsidR="001370EB" w:rsidRPr="00791497">
        <w:rPr>
          <w:rFonts w:ascii="Verdana" w:hAnsi="Verdana"/>
          <w:sz w:val="24"/>
          <w:szCs w:val="24"/>
        </w:rPr>
        <w:t>in directe aanwezigheid van de</w:t>
      </w:r>
      <w:r w:rsidRPr="00791497">
        <w:rPr>
          <w:rFonts w:ascii="Verdana" w:hAnsi="Verdana"/>
          <w:sz w:val="24"/>
          <w:szCs w:val="24"/>
        </w:rPr>
        <w:t xml:space="preserve"> dierenarts. Officieel mogen paraveterinairen daarom ook geen infuusvloeistoffen aansluiten</w:t>
      </w:r>
      <w:r w:rsidR="00791497">
        <w:rPr>
          <w:rFonts w:ascii="Verdana" w:hAnsi="Verdana"/>
          <w:sz w:val="24"/>
          <w:szCs w:val="24"/>
        </w:rPr>
        <w:t>, deze hebben immers een UDD-</w:t>
      </w:r>
      <w:r w:rsidR="007631FC" w:rsidRPr="00791497">
        <w:rPr>
          <w:rFonts w:ascii="Verdana" w:hAnsi="Verdana"/>
          <w:sz w:val="24"/>
          <w:szCs w:val="24"/>
        </w:rPr>
        <w:t>registratie</w:t>
      </w:r>
      <w:r w:rsidRPr="00791497">
        <w:rPr>
          <w:rFonts w:ascii="Verdana" w:hAnsi="Verdana"/>
          <w:sz w:val="24"/>
          <w:szCs w:val="24"/>
        </w:rPr>
        <w:t xml:space="preserve">. </w:t>
      </w:r>
    </w:p>
    <w:p w:rsidR="00801C78" w:rsidRPr="00791497" w:rsidRDefault="007631FC" w:rsidP="00791497">
      <w:pPr>
        <w:spacing w:after="0" w:line="240" w:lineRule="auto"/>
        <w:rPr>
          <w:rFonts w:ascii="Verdana" w:hAnsi="Verdana"/>
          <w:sz w:val="24"/>
          <w:szCs w:val="24"/>
        </w:rPr>
      </w:pPr>
      <w:r w:rsidRPr="00791497">
        <w:rPr>
          <w:rFonts w:ascii="Verdana" w:hAnsi="Verdana"/>
          <w:sz w:val="24"/>
          <w:szCs w:val="24"/>
        </w:rPr>
        <w:t>Op grond van de wet</w:t>
      </w:r>
      <w:r w:rsidR="00801C78" w:rsidRPr="00791497">
        <w:rPr>
          <w:rFonts w:ascii="Verdana" w:hAnsi="Verdana"/>
          <w:sz w:val="24"/>
          <w:szCs w:val="24"/>
        </w:rPr>
        <w:t xml:space="preserve"> (bijlage 1, Regeling diergeneesmiddelen) </w:t>
      </w:r>
      <w:r w:rsidRPr="00791497">
        <w:rPr>
          <w:rFonts w:ascii="Verdana" w:hAnsi="Verdana"/>
          <w:sz w:val="24"/>
          <w:szCs w:val="24"/>
        </w:rPr>
        <w:t>mag een paraveterinair</w:t>
      </w:r>
      <w:r w:rsidR="001370EB" w:rsidRPr="00791497">
        <w:rPr>
          <w:rFonts w:ascii="Verdana" w:hAnsi="Verdana"/>
          <w:sz w:val="24"/>
          <w:szCs w:val="24"/>
        </w:rPr>
        <w:t xml:space="preserve"> </w:t>
      </w:r>
      <w:r w:rsidRPr="00791497">
        <w:rPr>
          <w:rFonts w:ascii="Verdana" w:hAnsi="Verdana"/>
          <w:sz w:val="24"/>
          <w:szCs w:val="24"/>
        </w:rPr>
        <w:t>twee soorten UDD-middelen toe</w:t>
      </w:r>
      <w:r w:rsidR="00801C78" w:rsidRPr="00791497">
        <w:rPr>
          <w:rFonts w:ascii="Verdana" w:hAnsi="Verdana"/>
          <w:sz w:val="24"/>
          <w:szCs w:val="24"/>
        </w:rPr>
        <w:t>dienen:</w:t>
      </w:r>
    </w:p>
    <w:p w:rsidR="00801C78" w:rsidRPr="00791497" w:rsidRDefault="00801C78" w:rsidP="00791497">
      <w:pPr>
        <w:pStyle w:val="Lijstalinea"/>
        <w:numPr>
          <w:ilvl w:val="0"/>
          <w:numId w:val="4"/>
        </w:numPr>
        <w:spacing w:after="0" w:line="240" w:lineRule="auto"/>
        <w:ind w:left="0"/>
        <w:rPr>
          <w:rFonts w:ascii="Verdana" w:hAnsi="Verdana"/>
          <w:sz w:val="24"/>
          <w:szCs w:val="24"/>
        </w:rPr>
      </w:pPr>
      <w:r w:rsidRPr="00791497">
        <w:rPr>
          <w:rFonts w:ascii="Verdana" w:hAnsi="Verdana"/>
          <w:sz w:val="24"/>
          <w:szCs w:val="24"/>
        </w:rPr>
        <w:t xml:space="preserve">Antimicrobiële middelen: </w:t>
      </w:r>
      <w:r w:rsidR="00571C40" w:rsidRPr="00791497">
        <w:rPr>
          <w:rFonts w:ascii="Verdana" w:hAnsi="Verdana" w:cstheme="minorHAnsi"/>
          <w:sz w:val="24"/>
          <w:szCs w:val="24"/>
        </w:rPr>
        <w:t>op aanwijzing van en on</w:t>
      </w:r>
      <w:r w:rsidR="006C174D" w:rsidRPr="00791497">
        <w:rPr>
          <w:rFonts w:ascii="Verdana" w:hAnsi="Verdana" w:cstheme="minorHAnsi"/>
          <w:sz w:val="24"/>
          <w:szCs w:val="24"/>
        </w:rPr>
        <w:t xml:space="preserve">der controle van een dierenarts (dierenarts </w:t>
      </w:r>
      <w:r w:rsidR="007631FC" w:rsidRPr="00791497">
        <w:rPr>
          <w:rFonts w:ascii="Verdana" w:hAnsi="Verdana" w:cstheme="minorHAnsi"/>
          <w:sz w:val="24"/>
          <w:szCs w:val="24"/>
        </w:rPr>
        <w:t xml:space="preserve">is </w:t>
      </w:r>
      <w:r w:rsidR="006C174D" w:rsidRPr="00791497">
        <w:rPr>
          <w:rFonts w:ascii="Verdana" w:hAnsi="Verdana" w:cstheme="minorHAnsi"/>
          <w:sz w:val="24"/>
          <w:szCs w:val="24"/>
        </w:rPr>
        <w:t>fysiek in</w:t>
      </w:r>
      <w:r w:rsidR="007631FC" w:rsidRPr="00791497">
        <w:rPr>
          <w:rFonts w:ascii="Verdana" w:hAnsi="Verdana" w:cstheme="minorHAnsi"/>
          <w:sz w:val="24"/>
          <w:szCs w:val="24"/>
        </w:rPr>
        <w:t xml:space="preserve"> het</w:t>
      </w:r>
      <w:r w:rsidR="006C174D" w:rsidRPr="00791497">
        <w:rPr>
          <w:rFonts w:ascii="Verdana" w:hAnsi="Verdana" w:cstheme="minorHAnsi"/>
          <w:sz w:val="24"/>
          <w:szCs w:val="24"/>
        </w:rPr>
        <w:t xml:space="preserve"> pand aanwezig).</w:t>
      </w:r>
    </w:p>
    <w:p w:rsidR="00801C78" w:rsidRPr="00791497" w:rsidRDefault="00571C40" w:rsidP="00791497">
      <w:pPr>
        <w:pStyle w:val="Lijstalinea"/>
        <w:numPr>
          <w:ilvl w:val="0"/>
          <w:numId w:val="4"/>
        </w:numPr>
        <w:spacing w:after="0" w:line="240" w:lineRule="auto"/>
        <w:ind w:left="0"/>
        <w:rPr>
          <w:rFonts w:ascii="Verdana" w:hAnsi="Verdana"/>
          <w:sz w:val="24"/>
          <w:szCs w:val="24"/>
        </w:rPr>
      </w:pPr>
      <w:r w:rsidRPr="00791497">
        <w:rPr>
          <w:rFonts w:ascii="Verdana" w:hAnsi="Verdana"/>
          <w:sz w:val="24"/>
          <w:szCs w:val="24"/>
        </w:rPr>
        <w:t xml:space="preserve">Diergeneesmiddelen </w:t>
      </w:r>
      <w:r w:rsidR="00801C78" w:rsidRPr="00791497">
        <w:rPr>
          <w:rFonts w:ascii="Verdana" w:hAnsi="Verdana"/>
          <w:sz w:val="24"/>
          <w:szCs w:val="24"/>
        </w:rPr>
        <w:t xml:space="preserve">die nodig zijn voor het toepassen bij een dier van een algemene of plaatselijke verdoving: </w:t>
      </w:r>
      <w:r w:rsidR="001370EB" w:rsidRPr="00791497">
        <w:rPr>
          <w:rFonts w:ascii="Verdana" w:hAnsi="Verdana"/>
          <w:sz w:val="24"/>
          <w:szCs w:val="24"/>
        </w:rPr>
        <w:t>slechts onder leiding en in directe aanwezigheid van een dierenarts</w:t>
      </w:r>
      <w:r w:rsidR="0071384B">
        <w:rPr>
          <w:rFonts w:ascii="Verdana" w:hAnsi="Verdana"/>
          <w:sz w:val="24"/>
          <w:szCs w:val="24"/>
        </w:rPr>
        <w:t xml:space="preserve"> </w:t>
      </w:r>
      <w:r w:rsidR="006C174D" w:rsidRPr="00791497">
        <w:rPr>
          <w:rFonts w:ascii="Verdana" w:hAnsi="Verdana"/>
          <w:sz w:val="24"/>
          <w:szCs w:val="24"/>
        </w:rPr>
        <w:t xml:space="preserve">(dierenarts </w:t>
      </w:r>
      <w:r w:rsidR="007631FC" w:rsidRPr="00791497">
        <w:rPr>
          <w:rFonts w:ascii="Verdana" w:hAnsi="Verdana"/>
          <w:sz w:val="24"/>
          <w:szCs w:val="24"/>
        </w:rPr>
        <w:t xml:space="preserve">is </w:t>
      </w:r>
      <w:r w:rsidR="006C174D" w:rsidRPr="00791497">
        <w:rPr>
          <w:rFonts w:ascii="Verdana" w:hAnsi="Verdana"/>
          <w:sz w:val="24"/>
          <w:szCs w:val="24"/>
        </w:rPr>
        <w:t xml:space="preserve">in dezelfde ruimte aanwezig). </w:t>
      </w:r>
    </w:p>
    <w:p w:rsidR="00855BE0" w:rsidRPr="00791497" w:rsidRDefault="00855BE0" w:rsidP="00791497">
      <w:pPr>
        <w:spacing w:after="0" w:line="240" w:lineRule="auto"/>
        <w:rPr>
          <w:rFonts w:ascii="Verdana" w:hAnsi="Verdana"/>
          <w:sz w:val="24"/>
          <w:szCs w:val="24"/>
        </w:rPr>
      </w:pPr>
    </w:p>
    <w:p w:rsidR="00855BE0" w:rsidRPr="00791497" w:rsidRDefault="00855BE0" w:rsidP="00791497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791497">
        <w:rPr>
          <w:rFonts w:ascii="Verdana" w:hAnsi="Verdana"/>
          <w:i/>
          <w:sz w:val="24"/>
          <w:szCs w:val="24"/>
        </w:rPr>
        <w:t>Het voorschrijven en meegeven van een diergeneesmiddel</w:t>
      </w:r>
    </w:p>
    <w:p w:rsidR="00855BE0" w:rsidRPr="00791497" w:rsidRDefault="00855BE0" w:rsidP="00791497">
      <w:pPr>
        <w:spacing w:after="0" w:line="240" w:lineRule="auto"/>
        <w:rPr>
          <w:rFonts w:ascii="Verdana" w:hAnsi="Verdana"/>
          <w:sz w:val="24"/>
          <w:szCs w:val="24"/>
        </w:rPr>
      </w:pPr>
      <w:r w:rsidRPr="00791497">
        <w:rPr>
          <w:rFonts w:ascii="Verdana" w:hAnsi="Verdana"/>
          <w:sz w:val="24"/>
          <w:szCs w:val="24"/>
        </w:rPr>
        <w:t xml:space="preserve">Het voorschrijven van een diergeneesmiddel is voorbehouden aan dierenartsen. </w:t>
      </w:r>
      <w:r w:rsidR="00C5586C" w:rsidRPr="00791497">
        <w:rPr>
          <w:rFonts w:ascii="Verdana" w:hAnsi="Verdana"/>
          <w:sz w:val="24"/>
          <w:szCs w:val="24"/>
        </w:rPr>
        <w:t xml:space="preserve">Het meegeven van diergeneesmiddelen mag alleen </w:t>
      </w:r>
      <w:r w:rsidR="00C5586C" w:rsidRPr="00791497">
        <w:rPr>
          <w:rFonts w:ascii="Verdana" w:hAnsi="Verdana" w:cstheme="minorHAnsi"/>
          <w:sz w:val="24"/>
          <w:szCs w:val="24"/>
        </w:rPr>
        <w:t>op aanwijzing van en onder controle van een</w:t>
      </w:r>
      <w:r w:rsidR="00C5586C" w:rsidRPr="00791497">
        <w:rPr>
          <w:rFonts w:ascii="Verdana" w:hAnsi="Verdana"/>
          <w:sz w:val="24"/>
          <w:szCs w:val="24"/>
        </w:rPr>
        <w:t xml:space="preserve"> dierenarts. </w:t>
      </w:r>
      <w:r w:rsidRPr="00791497">
        <w:rPr>
          <w:rFonts w:ascii="Verdana" w:hAnsi="Verdana"/>
          <w:sz w:val="24"/>
          <w:szCs w:val="24"/>
        </w:rPr>
        <w:t>Dit betekent dat een diergeneesmiddel slech</w:t>
      </w:r>
      <w:r w:rsidR="00C5586C" w:rsidRPr="00791497">
        <w:rPr>
          <w:rFonts w:ascii="Verdana" w:hAnsi="Verdana"/>
          <w:sz w:val="24"/>
          <w:szCs w:val="24"/>
        </w:rPr>
        <w:t>ts door een paraveterinair mag</w:t>
      </w:r>
      <w:r w:rsidRPr="00791497">
        <w:rPr>
          <w:rFonts w:ascii="Verdana" w:hAnsi="Verdana"/>
          <w:sz w:val="24"/>
          <w:szCs w:val="24"/>
        </w:rPr>
        <w:t xml:space="preserve"> worden meegegeven </w:t>
      </w:r>
      <w:r w:rsidR="00C5586C" w:rsidRPr="00791497">
        <w:rPr>
          <w:rFonts w:ascii="Verdana" w:hAnsi="Verdana"/>
          <w:sz w:val="24"/>
          <w:szCs w:val="24"/>
        </w:rPr>
        <w:t xml:space="preserve">na tussenkomst van de dierenarts, ook als het gaat om een herhaalrecept. </w:t>
      </w:r>
    </w:p>
    <w:p w:rsidR="006C174D" w:rsidRPr="00791497" w:rsidRDefault="006C174D" w:rsidP="00791497">
      <w:pPr>
        <w:pStyle w:val="Lijstalinea"/>
        <w:spacing w:after="0" w:line="240" w:lineRule="auto"/>
        <w:ind w:left="0"/>
        <w:rPr>
          <w:rFonts w:ascii="Verdana" w:hAnsi="Verdana"/>
          <w:sz w:val="24"/>
          <w:szCs w:val="24"/>
        </w:rPr>
      </w:pPr>
    </w:p>
    <w:p w:rsidR="00801C78" w:rsidRPr="00791497" w:rsidRDefault="00044161" w:rsidP="0079149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91497">
        <w:rPr>
          <w:rFonts w:ascii="Verdana" w:hAnsi="Verdana"/>
          <w:b/>
          <w:sz w:val="24"/>
          <w:szCs w:val="24"/>
        </w:rPr>
        <w:lastRenderedPageBreak/>
        <w:t>3) h</w:t>
      </w:r>
      <w:r w:rsidR="00801C78" w:rsidRPr="00791497">
        <w:rPr>
          <w:rFonts w:ascii="Verdana" w:hAnsi="Verdana"/>
          <w:b/>
          <w:sz w:val="24"/>
          <w:szCs w:val="24"/>
        </w:rPr>
        <w:t xml:space="preserve">ulp verlenen bij de geboorte van een vrucht </w:t>
      </w:r>
    </w:p>
    <w:p w:rsidR="00044161" w:rsidRPr="00791497" w:rsidRDefault="00044161" w:rsidP="00791497">
      <w:pPr>
        <w:spacing w:after="0" w:line="240" w:lineRule="auto"/>
        <w:rPr>
          <w:rFonts w:ascii="Verdana" w:hAnsi="Verdana"/>
          <w:sz w:val="24"/>
          <w:szCs w:val="24"/>
        </w:rPr>
      </w:pPr>
      <w:r w:rsidRPr="00791497">
        <w:rPr>
          <w:rFonts w:ascii="Verdana" w:hAnsi="Verdana"/>
          <w:sz w:val="24"/>
          <w:szCs w:val="24"/>
        </w:rPr>
        <w:t>Slechts onder leiding en in directe aanwezigheid van een dierenarts (dierenarts</w:t>
      </w:r>
      <w:r w:rsidR="007631FC" w:rsidRPr="00791497">
        <w:rPr>
          <w:rFonts w:ascii="Verdana" w:hAnsi="Verdana"/>
          <w:sz w:val="24"/>
          <w:szCs w:val="24"/>
        </w:rPr>
        <w:t xml:space="preserve"> is</w:t>
      </w:r>
      <w:r w:rsidRPr="00791497">
        <w:rPr>
          <w:rFonts w:ascii="Verdana" w:hAnsi="Verdana"/>
          <w:sz w:val="24"/>
          <w:szCs w:val="24"/>
        </w:rPr>
        <w:t xml:space="preserve"> in dezelfde ruimte aanwezig). </w:t>
      </w:r>
    </w:p>
    <w:p w:rsidR="00044161" w:rsidRPr="00791497" w:rsidRDefault="00044161" w:rsidP="00791497">
      <w:pPr>
        <w:spacing w:after="0" w:line="240" w:lineRule="auto"/>
        <w:rPr>
          <w:rFonts w:ascii="Verdana" w:hAnsi="Verdana"/>
          <w:sz w:val="24"/>
          <w:szCs w:val="24"/>
        </w:rPr>
      </w:pPr>
    </w:p>
    <w:p w:rsidR="00801C78" w:rsidRPr="00791497" w:rsidRDefault="00044161" w:rsidP="0079149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91497">
        <w:rPr>
          <w:rFonts w:ascii="Verdana" w:hAnsi="Verdana"/>
          <w:b/>
          <w:sz w:val="24"/>
          <w:szCs w:val="24"/>
        </w:rPr>
        <w:t>4)</w:t>
      </w:r>
      <w:r w:rsidRPr="00791497">
        <w:rPr>
          <w:rFonts w:ascii="Verdana" w:hAnsi="Verdana"/>
          <w:sz w:val="24"/>
          <w:szCs w:val="24"/>
        </w:rPr>
        <w:t xml:space="preserve"> </w:t>
      </w:r>
      <w:r w:rsidRPr="00791497">
        <w:rPr>
          <w:rFonts w:ascii="Verdana" w:hAnsi="Verdana"/>
          <w:b/>
          <w:sz w:val="24"/>
          <w:szCs w:val="24"/>
        </w:rPr>
        <w:t>o</w:t>
      </w:r>
      <w:r w:rsidR="00801C78" w:rsidRPr="00791497">
        <w:rPr>
          <w:rFonts w:ascii="Verdana" w:hAnsi="Verdana"/>
          <w:b/>
          <w:sz w:val="24"/>
          <w:szCs w:val="24"/>
        </w:rPr>
        <w:t xml:space="preserve">ndersteunen </w:t>
      </w:r>
      <w:r w:rsidRPr="00791497">
        <w:rPr>
          <w:rFonts w:ascii="Verdana" w:hAnsi="Verdana"/>
          <w:b/>
          <w:sz w:val="24"/>
          <w:szCs w:val="24"/>
        </w:rPr>
        <w:t>bij</w:t>
      </w:r>
      <w:r w:rsidR="00571C40" w:rsidRPr="00791497">
        <w:rPr>
          <w:rFonts w:ascii="Verdana" w:hAnsi="Verdana"/>
          <w:b/>
          <w:sz w:val="24"/>
          <w:szCs w:val="24"/>
        </w:rPr>
        <w:t xml:space="preserve"> het verwijderen van een vrucht of onvruchtbaar maken van een dier</w:t>
      </w:r>
    </w:p>
    <w:p w:rsidR="00044161" w:rsidRPr="00791497" w:rsidRDefault="00044161" w:rsidP="00791497">
      <w:pPr>
        <w:spacing w:after="0" w:line="240" w:lineRule="auto"/>
        <w:rPr>
          <w:rFonts w:ascii="Verdana" w:hAnsi="Verdana"/>
          <w:sz w:val="24"/>
          <w:szCs w:val="24"/>
        </w:rPr>
      </w:pPr>
      <w:r w:rsidRPr="00791497">
        <w:rPr>
          <w:rFonts w:ascii="Verdana" w:hAnsi="Verdana"/>
          <w:sz w:val="24"/>
          <w:szCs w:val="24"/>
        </w:rPr>
        <w:t xml:space="preserve">Slechts onder leiding en in directe aanwezigheid van een dierenarts (dierenarts </w:t>
      </w:r>
      <w:r w:rsidR="007631FC" w:rsidRPr="00791497">
        <w:rPr>
          <w:rFonts w:ascii="Verdana" w:hAnsi="Verdana"/>
          <w:sz w:val="24"/>
          <w:szCs w:val="24"/>
        </w:rPr>
        <w:t xml:space="preserve">is </w:t>
      </w:r>
      <w:r w:rsidRPr="00791497">
        <w:rPr>
          <w:rFonts w:ascii="Verdana" w:hAnsi="Verdana"/>
          <w:sz w:val="24"/>
          <w:szCs w:val="24"/>
        </w:rPr>
        <w:t xml:space="preserve">in dezelfde ruimte aanwezig). </w:t>
      </w:r>
    </w:p>
    <w:p w:rsidR="00044161" w:rsidRPr="00791497" w:rsidRDefault="00044161" w:rsidP="0079149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71C40" w:rsidRPr="00791497" w:rsidRDefault="00044161" w:rsidP="0079149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91497">
        <w:rPr>
          <w:rFonts w:ascii="Verdana" w:hAnsi="Verdana"/>
          <w:b/>
          <w:sz w:val="24"/>
          <w:szCs w:val="24"/>
        </w:rPr>
        <w:t>5) bloed afnemen</w:t>
      </w:r>
    </w:p>
    <w:p w:rsidR="00044161" w:rsidRPr="00791497" w:rsidRDefault="00044161" w:rsidP="00791497">
      <w:pPr>
        <w:spacing w:after="0" w:line="240" w:lineRule="auto"/>
        <w:rPr>
          <w:rFonts w:ascii="Verdana" w:hAnsi="Verdana"/>
          <w:sz w:val="24"/>
          <w:szCs w:val="24"/>
        </w:rPr>
      </w:pPr>
      <w:r w:rsidRPr="00791497">
        <w:rPr>
          <w:rFonts w:ascii="Verdana" w:hAnsi="Verdana" w:cstheme="minorHAnsi"/>
          <w:sz w:val="24"/>
          <w:szCs w:val="24"/>
        </w:rPr>
        <w:t xml:space="preserve">Op aanwijzing van en onder controle van een dierenarts (dierenarts </w:t>
      </w:r>
      <w:r w:rsidR="007631FC" w:rsidRPr="00791497">
        <w:rPr>
          <w:rFonts w:ascii="Verdana" w:hAnsi="Verdana" w:cstheme="minorHAnsi"/>
          <w:sz w:val="24"/>
          <w:szCs w:val="24"/>
        </w:rPr>
        <w:t xml:space="preserve">is </w:t>
      </w:r>
      <w:r w:rsidRPr="00791497">
        <w:rPr>
          <w:rFonts w:ascii="Verdana" w:hAnsi="Verdana" w:cstheme="minorHAnsi"/>
          <w:sz w:val="24"/>
          <w:szCs w:val="24"/>
        </w:rPr>
        <w:t xml:space="preserve">fysiek in </w:t>
      </w:r>
      <w:r w:rsidR="004404A4" w:rsidRPr="00791497">
        <w:rPr>
          <w:rFonts w:ascii="Verdana" w:hAnsi="Verdana" w:cstheme="minorHAnsi"/>
          <w:sz w:val="24"/>
          <w:szCs w:val="24"/>
        </w:rPr>
        <w:t xml:space="preserve">het </w:t>
      </w:r>
      <w:r w:rsidRPr="00791497">
        <w:rPr>
          <w:rFonts w:ascii="Verdana" w:hAnsi="Verdana" w:cstheme="minorHAnsi"/>
          <w:sz w:val="24"/>
          <w:szCs w:val="24"/>
        </w:rPr>
        <w:t>pand aanwezig).</w:t>
      </w:r>
    </w:p>
    <w:p w:rsidR="00784FF3" w:rsidRPr="00784FF3" w:rsidRDefault="00784FF3" w:rsidP="00D71F00">
      <w:pPr>
        <w:spacing w:after="0" w:line="240" w:lineRule="auto"/>
      </w:pPr>
    </w:p>
    <w:sectPr w:rsidR="00784FF3" w:rsidRPr="00784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722"/>
    <w:multiLevelType w:val="hybridMultilevel"/>
    <w:tmpl w:val="567AE0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F48C3"/>
    <w:multiLevelType w:val="hybridMultilevel"/>
    <w:tmpl w:val="5ADAB0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7E0"/>
    <w:multiLevelType w:val="hybridMultilevel"/>
    <w:tmpl w:val="B61005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4BD0"/>
    <w:multiLevelType w:val="hybridMultilevel"/>
    <w:tmpl w:val="03CE54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03AE7"/>
    <w:multiLevelType w:val="hybridMultilevel"/>
    <w:tmpl w:val="03CE54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513AB"/>
    <w:multiLevelType w:val="hybridMultilevel"/>
    <w:tmpl w:val="03CE54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45A12"/>
    <w:multiLevelType w:val="hybridMultilevel"/>
    <w:tmpl w:val="5DE20E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C7228"/>
    <w:multiLevelType w:val="multilevel"/>
    <w:tmpl w:val="8BB8AA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235FE3"/>
    <w:multiLevelType w:val="hybridMultilevel"/>
    <w:tmpl w:val="949479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F4C3F"/>
    <w:multiLevelType w:val="hybridMultilevel"/>
    <w:tmpl w:val="52F6F8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6727A"/>
    <w:multiLevelType w:val="hybridMultilevel"/>
    <w:tmpl w:val="03CE54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87E17"/>
    <w:multiLevelType w:val="hybridMultilevel"/>
    <w:tmpl w:val="03CE54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B6F63"/>
    <w:multiLevelType w:val="hybridMultilevel"/>
    <w:tmpl w:val="E29883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7010A"/>
    <w:multiLevelType w:val="hybridMultilevel"/>
    <w:tmpl w:val="03CE54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11"/>
  </w:num>
  <w:num w:numId="11">
    <w:abstractNumId w:val="13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00"/>
    <w:rsid w:val="00002084"/>
    <w:rsid w:val="00024498"/>
    <w:rsid w:val="00044161"/>
    <w:rsid w:val="001370EB"/>
    <w:rsid w:val="00184E04"/>
    <w:rsid w:val="002B6A91"/>
    <w:rsid w:val="00332C60"/>
    <w:rsid w:val="004135B4"/>
    <w:rsid w:val="004404A4"/>
    <w:rsid w:val="00472AFB"/>
    <w:rsid w:val="0056460A"/>
    <w:rsid w:val="00571C40"/>
    <w:rsid w:val="00576DF9"/>
    <w:rsid w:val="006939B0"/>
    <w:rsid w:val="006C174D"/>
    <w:rsid w:val="0071384B"/>
    <w:rsid w:val="00731026"/>
    <w:rsid w:val="007631FC"/>
    <w:rsid w:val="0077667A"/>
    <w:rsid w:val="00784FF3"/>
    <w:rsid w:val="00791497"/>
    <w:rsid w:val="00801C78"/>
    <w:rsid w:val="00855BE0"/>
    <w:rsid w:val="00917827"/>
    <w:rsid w:val="0099433E"/>
    <w:rsid w:val="00A42EB1"/>
    <w:rsid w:val="00A45720"/>
    <w:rsid w:val="00A61D50"/>
    <w:rsid w:val="00A87AA9"/>
    <w:rsid w:val="00AB5691"/>
    <w:rsid w:val="00BE737D"/>
    <w:rsid w:val="00C36147"/>
    <w:rsid w:val="00C5586C"/>
    <w:rsid w:val="00D71F00"/>
    <w:rsid w:val="00D92E0A"/>
    <w:rsid w:val="00DC4525"/>
    <w:rsid w:val="00DD4B01"/>
    <w:rsid w:val="00EB3CED"/>
    <w:rsid w:val="00ED778A"/>
    <w:rsid w:val="00F3368E"/>
    <w:rsid w:val="00F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1167"/>
  <w15:chartTrackingRefBased/>
  <w15:docId w15:val="{0FFDAF09-C4DC-40AE-88B3-572231C5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178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32C60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93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2D712-17A0-465A-82DD-92F33DDF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3549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van der Gracht</dc:creator>
  <cp:keywords/>
  <dc:description/>
  <cp:lastModifiedBy>Michelle van der Gracht</cp:lastModifiedBy>
  <cp:revision>2</cp:revision>
  <dcterms:created xsi:type="dcterms:W3CDTF">2019-11-22T14:06:00Z</dcterms:created>
  <dcterms:modified xsi:type="dcterms:W3CDTF">2019-11-22T14:06:00Z</dcterms:modified>
</cp:coreProperties>
</file>